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B55" w:rsidRPr="00E61B55" w:rsidRDefault="00E61B55" w:rsidP="00E61B55">
      <w:pPr>
        <w:rPr>
          <w:rFonts w:ascii="Times New Roman" w:hAnsi="Times New Roman" w:cs="Times New Roman"/>
          <w:b/>
          <w:sz w:val="28"/>
          <w:szCs w:val="28"/>
        </w:rPr>
      </w:pPr>
      <w:r w:rsidRPr="00E61B55">
        <w:rPr>
          <w:rFonts w:ascii="Times New Roman" w:hAnsi="Times New Roman" w:cs="Times New Roman"/>
          <w:b/>
          <w:sz w:val="28"/>
          <w:szCs w:val="28"/>
        </w:rPr>
        <w:t>О деревьях.</w:t>
      </w:r>
    </w:p>
    <w:p w:rsidR="00E61B55" w:rsidRPr="00E61B55" w:rsidRDefault="00E61B55" w:rsidP="00E61B55">
      <w:pPr>
        <w:rPr>
          <w:rFonts w:ascii="Times New Roman" w:hAnsi="Times New Roman" w:cs="Times New Roman"/>
          <w:b/>
          <w:sz w:val="28"/>
          <w:szCs w:val="28"/>
        </w:rPr>
      </w:pPr>
      <w:r w:rsidRPr="00E61B55">
        <w:rPr>
          <w:rFonts w:ascii="Times New Roman" w:hAnsi="Times New Roman" w:cs="Times New Roman"/>
          <w:b/>
          <w:sz w:val="28"/>
          <w:szCs w:val="28"/>
        </w:rPr>
        <w:t>Вяз мелколиственный (карагач)</w:t>
      </w:r>
    </w:p>
    <w:p w:rsidR="00E61B55" w:rsidRDefault="00E61B55" w:rsidP="00E61B55"/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На протяжении тысячелетий лес зачаровывал внимание человечества своим неподдельным величием, таинственностью и неизведанностью. Погодные явления всегда лишь добавляли интриги общей картины леса – вспомните вид рощи, окутанной густым туманом или аромат осенней листвы после проливного дождя. Каждый хоть раз в жизни наблюдал, как над лесом небо внезапно затягивается тучами, а потом начинается проливной дождь. Несомненно, именно под воздействием всех этих природных влияний люди и стали слагать про лес массу легенд и поверий, приписывая живой природе сверхъестественные силы. О поклонениях древесам язычниками и про молитвы к рощам говорится еще в памятниках древней литературы, датируемой 11 веком. Похожие упоминания встречались вплоть до 17 века нашей эры.</w:t>
      </w:r>
    </w:p>
    <w:p w:rsidR="00E61B55" w:rsidRPr="00E61B55" w:rsidRDefault="00E61B55" w:rsidP="00E61B5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 xml:space="preserve">  Хронисты неоднократно упоминают о том, что славяне поклонялись целым рощам, считая из священными местами. Историки сходятся во мнении, что эти самые святые рощи были отделен от других участков растительности плотным забором. Именно в этих исторических местах зачастую переплеталось почитание природы и прославление христианского культа. Чаще всего в средине священной рощи располагалось какое-либо дерево, крест или даже часовня. Эти места были заповедными для наших предков, то есть в них было категорически запрещено заниматься вырубкой деревьев, а также собирательством хвороста. В преддверье престольных праздников на территориях священных рощ организовывались крестные ходы.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В давние времена священными считали не все деревья, а только те, которым явно было очень много лет, и которые произрастали вдали от других деревьев. Кроме этого особым почтением пользовались деревья, которые росли подле священных источников. Сотни и тысячи людей отправлялись к таким деревьям дабы избавиться от порчи и сглаза, а также излечиться от серьезных болезней. Эти люди приходили не с пустыми руками – каждый старался преподнести священному дереву тот или иной дар. Они вывешивали на ветви деревьев красивые полотенца, одежду и читали молитвы. Дупла и расщелины таких деревьев привлекали особое внимание больных людей, так как в те времена было распространено поверье, что если пролезть через такую расщелину или дупло, то недуг обязательно оставит больного человека.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 xml:space="preserve"> Стоит отметить, что древние славяне спустя некоторое время стали активно объединять христианские храмы и дерево в качестве священных мест, в которых они активно проводили обряды и служения. Подтверждением этому можно считать древнюю литературу, в которой можно отыскать массу </w:t>
      </w:r>
      <w:r w:rsidRPr="00E61B55">
        <w:rPr>
          <w:rFonts w:ascii="Times New Roman" w:hAnsi="Times New Roman" w:cs="Times New Roman"/>
          <w:sz w:val="28"/>
          <w:szCs w:val="28"/>
        </w:rPr>
        <w:lastRenderedPageBreak/>
        <w:t>упоминаний о том, что первые храмы было принято строить исключительно вблизи старых священных деревьев. Позже на месте гибели таких растений стали возводить церкви, однако в этом прослеживается определенная логика и есть явное доказательство того, что одно время люди с одинаковым почтением относились не только к храмам, но и природе в целом. Известно, что подле священных деревьев было принято проводит всевозможные обряды. Например, южные славяне проводили возле таких деревьев обряд венчания молодых пар, либо предваряли таковым обрядом процесс венчания. Сербы, болгары и македонцы также проводили множество обрядов возле священных деревьев, чаще всего в качестве такого дерева выступал дуб. Праздники также проходили вблизи священных деревьев. Даже на масленицу сжигание чучела было принято проводить возле священных деревьев.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Историки отмечают, что в славянской мифологии имеется немало фольклорных творений, в которых повествуется о том, что образ дерева является центром всего мироздания. Более того, это самое мифическое дерево тесно связано со всеми тремя известными мирами, то есть нашим миром, подземным миром и небесным миром. Кроме этого имеются упоминания о том, что наши предки верили, что деревья являются связующим звеном между этими мирами и что осенью змеи именно по деревьям покидают наш мир и отправляются в подземельный. Священные деревья в качестве связующего звена между мирами упоминается и в западнославянской мифологии.   Существует немало легенд и поверий, когда женщине после родов демоны подменивали ребенка и тогда этого дитя нужно было отнести под священное дерево, после чего забрать собственного ребенка.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Кроме этого сохранились упоминания о старинном обычае, когда наши предки относили к священным деревьям или забрасывали на него вещи, от которых они хотели навсегда избавиться. Это были либо просто неугодные вещи, либо вещи умерших людей, а также старые свадебные атрибуты. Кроме этого с такими вещами прощались, отправляя их вниз по течению реки или попросту сжигая их. Если проанализировать все славянские поверья и обряды, упоминания о которых дошли до нашего времени, то можно смело говорить о том, что дерево позиционировалось как своеобразная метафора и дорога от нашего мира к потустороннему или загробному миру. Также сохранились упоминания о поверьях, будто после смерти душа человека неминуемо переходила в одно из деревьев.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 xml:space="preserve"> Белорусы верили, что скрипят лишь те деревья, в которых таится не упокоенная душа умершего, просящего помолиться за упокой его души. Если прохожий человек после молитвы уснет под таким деревом, то во сне ему явится человек, чья душа заточена в этом дереве и поведает о том, что именно с ним произошло и почему его душа покоится именно в этом дереве. Сербы считали, что души умерших людей переходят в деревья, произрастающие </w:t>
      </w:r>
      <w:proofErr w:type="gramStart"/>
      <w:r w:rsidRPr="00E61B55">
        <w:rPr>
          <w:rFonts w:ascii="Times New Roman" w:hAnsi="Times New Roman" w:cs="Times New Roman"/>
          <w:sz w:val="28"/>
          <w:szCs w:val="28"/>
        </w:rPr>
        <w:t xml:space="preserve">на </w:t>
      </w:r>
      <w:r w:rsidRPr="00E61B55">
        <w:rPr>
          <w:rFonts w:ascii="Times New Roman" w:hAnsi="Times New Roman" w:cs="Times New Roman"/>
          <w:sz w:val="28"/>
          <w:szCs w:val="28"/>
        </w:rPr>
        <w:lastRenderedPageBreak/>
        <w:t>могилах</w:t>
      </w:r>
      <w:proofErr w:type="gramEnd"/>
      <w:r w:rsidRPr="00E61B55">
        <w:rPr>
          <w:rFonts w:ascii="Times New Roman" w:hAnsi="Times New Roman" w:cs="Times New Roman"/>
          <w:sz w:val="28"/>
          <w:szCs w:val="28"/>
        </w:rPr>
        <w:t xml:space="preserve"> усопших. Именно поэтому появилась примета, что недопустимо срывать плоды на кладбищенских деревьях, а также ломать их ветви. До наших времен дошло немало поверий о том, что в деревья заточались некоторые люди за свои проступки перед богом. Чаще всего подобные поверья говорили о людях, чья жизнь оборвалась раньше отведенного времени. Было принято полагать, что их душа стремилась продолжать свою жизнь в любом другом виде.</w:t>
      </w:r>
    </w:p>
    <w:p w:rsidR="00E61B55" w:rsidRPr="00E61B55" w:rsidRDefault="00E61B55" w:rsidP="00E61B55">
      <w:pPr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 xml:space="preserve">     В мифологии древних славян имеется масса сравнений дерева с человеком, то есть сравнение ствола дерева с человеческим туловищем, корневой системы с ногами, ветвей с руками, а древесного сока с человеческой кровью. Кроме этого было принято разделять деревья на «мужские» и женские – например у березы ветви всегда растут в стороны, в то время как у </w:t>
      </w:r>
      <w:proofErr w:type="spellStart"/>
      <w:r w:rsidRPr="00E61B55">
        <w:rPr>
          <w:rFonts w:ascii="Times New Roman" w:hAnsi="Times New Roman" w:cs="Times New Roman"/>
          <w:sz w:val="28"/>
          <w:szCs w:val="28"/>
        </w:rPr>
        <w:t>березуна</w:t>
      </w:r>
      <w:proofErr w:type="spellEnd"/>
      <w:r w:rsidRPr="00E61B55">
        <w:rPr>
          <w:rFonts w:ascii="Times New Roman" w:hAnsi="Times New Roman" w:cs="Times New Roman"/>
          <w:sz w:val="28"/>
          <w:szCs w:val="28"/>
        </w:rPr>
        <w:t xml:space="preserve"> они направлены строго вверх. До нашего времени дошло поверье и о том, что наши предки при рождении ребенка сажали дерево, которое олицетворяло и развитие крохи, то есть если дерево росло здоровым, то можно было не сомневаться и в здоровье ребенка. Несмотря на это, распространенным было мнение, что такие деревья могут истощать неокрепший организм ребенка, приводя его к преждевременной гибели. Именно поэтому старославянские народы избегали высадки крупных деревьев подле своих домов.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 xml:space="preserve">  Южные славяне верили, что недопустимо сажать возле дома орешник, так как когда его ствол достигнет уровня шеи человека, его посадившего, то тот обязательно скончается. Стоит отметить, что в мифологии дерево часто тесно пересекается с демонологией. Разные народы полагали, что именно в деревьях проживают разные демоны и другие мифологические существа, способные навредить человеку. Подтверждением тому служат многие поверья, например, что черт живет в корнях бузины, а русалки выбирают для жилья ветви березы. Что касательно демонов, то в славянской мифологии неоднократно упоминается, что их излюбленным местом обитания были кустарники.</w:t>
      </w:r>
    </w:p>
    <w:p w:rsidR="00E61B55" w:rsidRDefault="00E61B55" w:rsidP="00E61B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B55">
        <w:rPr>
          <w:rFonts w:ascii="Times New Roman" w:hAnsi="Times New Roman" w:cs="Times New Roman"/>
          <w:b/>
          <w:sz w:val="28"/>
          <w:szCs w:val="28"/>
        </w:rPr>
        <w:t>Самые интересные факты о вязе</w:t>
      </w:r>
    </w:p>
    <w:p w:rsidR="00F23C4D" w:rsidRPr="00F23C4D" w:rsidRDefault="00F23C4D" w:rsidP="00F23C4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C4D">
        <w:rPr>
          <w:rFonts w:ascii="Times New Roman" w:hAnsi="Times New Roman" w:cs="Times New Roman"/>
          <w:bCs/>
          <w:sz w:val="28"/>
          <w:szCs w:val="28"/>
        </w:rPr>
        <w:t xml:space="preserve">    Перед </w:t>
      </w:r>
      <w:proofErr w:type="gramStart"/>
      <w:r w:rsidRPr="00F23C4D">
        <w:rPr>
          <w:rFonts w:ascii="Times New Roman" w:hAnsi="Times New Roman" w:cs="Times New Roman"/>
          <w:bCs/>
          <w:sz w:val="28"/>
          <w:szCs w:val="28"/>
        </w:rPr>
        <w:t xml:space="preserve">нами  </w:t>
      </w:r>
      <w:r w:rsidRPr="00F23C4D">
        <w:rPr>
          <w:rFonts w:ascii="Times New Roman" w:hAnsi="Times New Roman" w:cs="Times New Roman"/>
          <w:b/>
          <w:bCs/>
          <w:sz w:val="28"/>
          <w:szCs w:val="28"/>
        </w:rPr>
        <w:t>Вяз</w:t>
      </w:r>
      <w:proofErr w:type="gramEnd"/>
      <w:r w:rsidRPr="00F23C4D">
        <w:rPr>
          <w:rFonts w:ascii="Times New Roman" w:hAnsi="Times New Roman" w:cs="Times New Roman"/>
          <w:bCs/>
          <w:sz w:val="28"/>
          <w:szCs w:val="28"/>
        </w:rPr>
        <w:t> </w:t>
      </w:r>
      <w:r w:rsidRPr="00F23C4D">
        <w:rPr>
          <w:rFonts w:ascii="Times New Roman" w:hAnsi="Times New Roman" w:cs="Times New Roman"/>
          <w:b/>
          <w:bCs/>
          <w:sz w:val="28"/>
          <w:szCs w:val="28"/>
        </w:rPr>
        <w:t>мелколистный -</w:t>
      </w:r>
      <w:r w:rsidRPr="00F23C4D">
        <w:rPr>
          <w:rFonts w:ascii="Times New Roman" w:hAnsi="Times New Roman" w:cs="Times New Roman"/>
          <w:bCs/>
          <w:sz w:val="28"/>
          <w:szCs w:val="28"/>
        </w:rPr>
        <w:t> </w:t>
      </w:r>
      <w:proofErr w:type="spellStart"/>
      <w:r w:rsidRPr="00F23C4D">
        <w:rPr>
          <w:rFonts w:ascii="Times New Roman" w:hAnsi="Times New Roman" w:cs="Times New Roman"/>
          <w:bCs/>
          <w:sz w:val="28"/>
          <w:szCs w:val="28"/>
        </w:rPr>
        <w:t>Ulmus</w:t>
      </w:r>
      <w:proofErr w:type="spellEnd"/>
      <w:r w:rsidRPr="00F23C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23C4D">
        <w:rPr>
          <w:rFonts w:ascii="Times New Roman" w:hAnsi="Times New Roman" w:cs="Times New Roman"/>
          <w:bCs/>
          <w:sz w:val="28"/>
          <w:szCs w:val="28"/>
        </w:rPr>
        <w:t>parvifolia</w:t>
      </w:r>
      <w:proofErr w:type="spellEnd"/>
      <w:r w:rsidRPr="00F23C4D">
        <w:rPr>
          <w:rFonts w:ascii="Times New Roman" w:hAnsi="Times New Roman" w:cs="Times New Roman"/>
          <w:bCs/>
          <w:sz w:val="28"/>
          <w:szCs w:val="28"/>
        </w:rPr>
        <w:t xml:space="preserve">, в народе </w:t>
      </w:r>
      <w:r w:rsidRPr="00F23C4D">
        <w:rPr>
          <w:rFonts w:ascii="Times New Roman" w:hAnsi="Times New Roman" w:cs="Times New Roman"/>
          <w:b/>
          <w:bCs/>
          <w:sz w:val="28"/>
          <w:szCs w:val="28"/>
        </w:rPr>
        <w:t>карагач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 — семейства ильмовых.  Очень неприхотлив, активно растёт по пойме реки Кума с тополями, с вековыми дубами. А здесь, то ли сам посеялся и вырос, то ли чьей-то заботливой рукой посажен. Но не спешите его рубить, вяз прекрасно аккумулирует пыль и вредные газы, особенно автотранспорта, да и его мелкими семенами кормятся многие птицы, даже насекомые, </w:t>
      </w:r>
      <w:proofErr w:type="gramStart"/>
      <w:r w:rsidRPr="00F23C4D">
        <w:rPr>
          <w:rFonts w:ascii="Times New Roman" w:hAnsi="Times New Roman" w:cs="Times New Roman"/>
          <w:bCs/>
          <w:sz w:val="28"/>
          <w:szCs w:val="28"/>
        </w:rPr>
        <w:t>в  некоторых</w:t>
      </w:r>
      <w:proofErr w:type="gramEnd"/>
      <w:r w:rsidRPr="00F23C4D">
        <w:rPr>
          <w:rFonts w:ascii="Times New Roman" w:hAnsi="Times New Roman" w:cs="Times New Roman"/>
          <w:bCs/>
          <w:sz w:val="28"/>
          <w:szCs w:val="28"/>
        </w:rPr>
        <w:t xml:space="preserve"> провинциях Китая недозрелые плоды вяза мелколистного добавляют в салаты, применяют в народной медицине.</w:t>
      </w:r>
      <w:r w:rsidRPr="00F23C4D">
        <w:rPr>
          <w:rFonts w:ascii="Helvetica" w:hAnsi="Helvetica" w:cs="Helvetica"/>
          <w:color w:val="222222"/>
          <w:sz w:val="28"/>
          <w:szCs w:val="28"/>
          <w:shd w:val="clear" w:color="auto" w:fill="FFFFFF"/>
        </w:rPr>
        <w:t xml:space="preserve"> </w:t>
      </w:r>
      <w:r w:rsidRPr="00F23C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Древесина вяза практически не подвержена гниению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, применения в машиностроительной сфере и в судостроении. Вяз </w:t>
      </w:r>
      <w:r w:rsidRPr="00F23C4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относится к ранним медоносам. Во время хорошей погоды вяз гладкий всегда собирает вокруг себя множество пчел.   </w:t>
      </w:r>
    </w:p>
    <w:p w:rsidR="00E61B55" w:rsidRPr="00E61B55" w:rsidRDefault="00E61B55" w:rsidP="00F23C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1B55">
        <w:rPr>
          <w:rFonts w:ascii="Times New Roman" w:hAnsi="Times New Roman" w:cs="Times New Roman"/>
          <w:sz w:val="28"/>
          <w:szCs w:val="28"/>
        </w:rPr>
        <w:t>Высота дерева достигает 40 метров, при диаметре ствола 2 м.</w:t>
      </w:r>
    </w:p>
    <w:p w:rsidR="00E61B55" w:rsidRPr="00E61B55" w:rsidRDefault="00E61B55" w:rsidP="00E61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Некоторые виды растут в виде кустарника.</w:t>
      </w:r>
    </w:p>
    <w:p w:rsidR="00E61B55" w:rsidRPr="00E61B55" w:rsidRDefault="00E61B55" w:rsidP="00E61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Вязы доживают до 400 лет.</w:t>
      </w:r>
    </w:p>
    <w:p w:rsidR="00E61B55" w:rsidRPr="00E61B55" w:rsidRDefault="00E61B55" w:rsidP="00E61B55">
      <w:pPr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Вяз оказывает вяжущее, противомикробное и мочегонное действие на человеческий организм. Препараты из коры помогают снять воспаление слизистых оболочек. Растение обладает диуретическим свойством. В вязе содержится множество важных веществ, к примеру, такие как каротин,</w:t>
      </w:r>
      <w:r w:rsidR="002E5ED0">
        <w:rPr>
          <w:rFonts w:ascii="Times New Roman" w:hAnsi="Times New Roman" w:cs="Times New Roman"/>
          <w:sz w:val="28"/>
          <w:szCs w:val="28"/>
        </w:rPr>
        <w:t xml:space="preserve"> </w:t>
      </w:r>
      <w:r w:rsidRPr="00E61B55">
        <w:rPr>
          <w:rFonts w:ascii="Times New Roman" w:hAnsi="Times New Roman" w:cs="Times New Roman"/>
          <w:sz w:val="28"/>
          <w:szCs w:val="28"/>
        </w:rPr>
        <w:t xml:space="preserve">витамин С, стероиды, жирное масло и </w:t>
      </w:r>
      <w:proofErr w:type="spellStart"/>
      <w:r w:rsidRPr="00E61B55">
        <w:rPr>
          <w:rFonts w:ascii="Times New Roman" w:hAnsi="Times New Roman" w:cs="Times New Roman"/>
          <w:sz w:val="28"/>
          <w:szCs w:val="28"/>
        </w:rPr>
        <w:t>фриделин</w:t>
      </w:r>
      <w:proofErr w:type="spellEnd"/>
      <w:r w:rsidRPr="00E61B55">
        <w:rPr>
          <w:rFonts w:ascii="Times New Roman" w:hAnsi="Times New Roman" w:cs="Times New Roman"/>
          <w:sz w:val="28"/>
          <w:szCs w:val="28"/>
        </w:rPr>
        <w:t xml:space="preserve">. Кора вяза применяется как средство, тормозящее всасывание холестерина. </w:t>
      </w:r>
    </w:p>
    <w:p w:rsidR="00E61B55" w:rsidRPr="00E61B55" w:rsidRDefault="00E61B55" w:rsidP="00E61B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B55">
        <w:rPr>
          <w:rFonts w:ascii="Times New Roman" w:hAnsi="Times New Roman" w:cs="Times New Roman"/>
          <w:b/>
          <w:sz w:val="28"/>
          <w:szCs w:val="28"/>
        </w:rPr>
        <w:t>Народные рецепты применения вяза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Чай из коры вяза. Для его приготовления нужно взять 3 чайных ложки коры вяза, налить в посуду с корой 250 мл воды, поставить на огонь до закипания. Далее снимаем состав с огня и процеживаем. Принимаем такой чай по чашке в день. Это лекарство помогает при поносе. Также можно применять такой чай в виде примочек и средства для полосканий.</w:t>
      </w:r>
    </w:p>
    <w:p w:rsidR="00E61B55" w:rsidRPr="00E61B55" w:rsidRDefault="00E61B55" w:rsidP="00E6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Настой вяза. Приготовить его не составит труда. Нужно взять 1 столовую ложку листьев растения и залить четвертью литра воды. Ставим средство на 3 минуты на малый огонь и снимаем. Оставляем настаиваться на 1 час. После настаивания процеживаем, и далее спокойно можно его применять в качестве компрессов или слабительного средства по 1 стакану в сутки.</w:t>
      </w:r>
    </w:p>
    <w:p w:rsidR="00E61B55" w:rsidRPr="00E61B55" w:rsidRDefault="00E61B55" w:rsidP="002E5E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Отвар вяза при раке. Для его приготовления возьмем 10 граммов коры вяза и зальем её стаканом воды. Доводим всё до кипения и минут через 10 снимаем с огня. Два часа настаиваем отвар в теплом месте. Вы увидите, что объем лекарства уменьшился, а значит, теперь разбавляем его кипятком до того момента, пока отвар не достигнет первоначального объема (должен быть стакан готового отвара). Не забудьте процедить! До еды, примерно за полчаса, принимайте это лекарство по 2 столовых ложки ежедневно.</w:t>
      </w:r>
    </w:p>
    <w:p w:rsidR="00E61B55" w:rsidRPr="00E61B55" w:rsidRDefault="00E61B55" w:rsidP="002E5E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Порошок коры вяза. Этот порошок помогает при воспалении среднего уха. Нужно взять кору вяза и измельчить при помощи кофемолки в порошок. Далее берем вату, смачиваем её в кипятке и обмакиваем в порошок коры вяза. Эту вату нужно вложить в воспаленное ухо.  Молодые листья прикладывают к ранам, которые долго не залечиваются.</w:t>
      </w:r>
    </w:p>
    <w:p w:rsidR="00E61B55" w:rsidRPr="00E61B55" w:rsidRDefault="00E61B55" w:rsidP="002E5E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Отвар коры вяза применяют при кожных заболеваниях, таких как язва, сыпь или чесотка, в виде ванны.</w:t>
      </w:r>
    </w:p>
    <w:p w:rsidR="00E61B55" w:rsidRPr="00E61B55" w:rsidRDefault="00E61B55" w:rsidP="002E5E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Вязы (или ильмы) появились примерно 40 миллионов лет назад. В некоторых странах вяз мелколистный и вяз приземистый называют «карагач».</w:t>
      </w:r>
    </w:p>
    <w:p w:rsidR="00E61B55" w:rsidRPr="00E61B55" w:rsidRDefault="00E61B55" w:rsidP="00E61B55">
      <w:pPr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lastRenderedPageBreak/>
        <w:t>Молодые побеги служат веточным кормом скоту (листья и кора дерева).</w:t>
      </w:r>
    </w:p>
    <w:p w:rsidR="002E5ED0" w:rsidRDefault="00E61B55" w:rsidP="002E5E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Вязы являются основными парковыми деревьями Европы и Северной Америки.</w:t>
      </w:r>
      <w:r w:rsidR="002E5E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E61B55">
        <w:rPr>
          <w:rFonts w:ascii="Times New Roman" w:hAnsi="Times New Roman" w:cs="Times New Roman"/>
          <w:sz w:val="28"/>
          <w:szCs w:val="28"/>
        </w:rPr>
        <w:t xml:space="preserve">Вязы хорошо переносят подрезку и долго сохраняют созданную форму и поэтому используются в стриженных сооружениях. </w:t>
      </w:r>
    </w:p>
    <w:p w:rsidR="00C3758F" w:rsidRPr="00E61B55" w:rsidRDefault="00E61B55" w:rsidP="002E5E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B55">
        <w:rPr>
          <w:rFonts w:ascii="Times New Roman" w:hAnsi="Times New Roman" w:cs="Times New Roman"/>
          <w:sz w:val="28"/>
          <w:szCs w:val="28"/>
        </w:rPr>
        <w:t>Кора вяза используется на дубление и получение красок.</w:t>
      </w:r>
      <w:r w:rsidR="002E5ED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E61B55">
        <w:rPr>
          <w:rFonts w:ascii="Times New Roman" w:hAnsi="Times New Roman" w:cs="Times New Roman"/>
          <w:sz w:val="28"/>
          <w:szCs w:val="28"/>
        </w:rPr>
        <w:t>Древесина вяза имеет свойство сопротивляться гниению при постоянной сырости (это свойство использовалось в средневековой Европе, где из выдолбленных изнутри стволов вяза изготавливали водопроводные трубы). Также древесина вяза использовалась для постройки опор первого Лондонского моста (но эта устойчивость к гниению в воде теряется при контакте с почвой)</w:t>
      </w:r>
    </w:p>
    <w:sectPr w:rsidR="00C3758F" w:rsidRPr="00E61B55" w:rsidSect="002E5ED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1F"/>
    <w:rsid w:val="002E5ED0"/>
    <w:rsid w:val="00C3758F"/>
    <w:rsid w:val="00E4731F"/>
    <w:rsid w:val="00E61B55"/>
    <w:rsid w:val="00F2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AAC76-DEAA-4D56-9226-F15E744F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1B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1670</Words>
  <Characters>9522</Characters>
  <Application>Microsoft Office Word</Application>
  <DocSecurity>0</DocSecurity>
  <Lines>79</Lines>
  <Paragraphs>22</Paragraphs>
  <ScaleCrop>false</ScaleCrop>
  <Company/>
  <LinksUpToDate>false</LinksUpToDate>
  <CharactersWithSpaces>11170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2017-05-15T16:22:00Z</dcterms:created>
  <dcterms:modified xsi:type="dcterms:W3CDTF">2017-05-18T06:17:00Z</dcterms:modified>
</cp:coreProperties>
</file>